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45C" w:rsidRPr="0012645C" w:rsidRDefault="0012645C" w:rsidP="0012645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12645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Решение Верховного Суда РФ от 24 июня 2013 г. N АКПИ13-540</w:t>
      </w:r>
      <w:proofErr w:type="gramStart"/>
      <w:r w:rsidRPr="0012645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О</w:t>
      </w:r>
      <w:proofErr w:type="gramEnd"/>
      <w:r w:rsidRPr="0012645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б отказе в признании недействующим пункта 3 Критериев наличия (отсутствия) технической возможности установки индивидуального, общего (квартирного), коллективного (</w:t>
      </w:r>
      <w:proofErr w:type="spellStart"/>
      <w:r w:rsidRPr="0012645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общедомового</w:t>
      </w:r>
      <w:proofErr w:type="spellEnd"/>
      <w:r w:rsidRPr="0012645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) приборов учета, утв. приказом Министерства регионального развития РФ от 29 декабря 2011 г. № 627</w:t>
      </w:r>
    </w:p>
    <w:p w:rsidR="0012645C" w:rsidRPr="0012645C" w:rsidRDefault="0012645C" w:rsidP="0012645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12645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Именем Российской Федерации</w:t>
      </w:r>
    </w:p>
    <w:p w:rsidR="0012645C" w:rsidRPr="0012645C" w:rsidRDefault="0012645C" w:rsidP="0012645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264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Верховный Суд Российской Федерации в составе:</w:t>
      </w:r>
      <w:r w:rsidRPr="001264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судьи Верховного Суда Российской Федерации </w:t>
      </w:r>
      <w:proofErr w:type="spellStart"/>
      <w:r w:rsidRPr="001264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Толчеева</w:t>
      </w:r>
      <w:proofErr w:type="spellEnd"/>
      <w:r w:rsidRPr="001264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Н.К.</w:t>
      </w:r>
      <w:r w:rsidRPr="001264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при секретаре </w:t>
      </w:r>
      <w:proofErr w:type="spellStart"/>
      <w:r w:rsidRPr="001264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Карулине</w:t>
      </w:r>
      <w:proofErr w:type="spellEnd"/>
      <w:r w:rsidRPr="001264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И.А.</w:t>
      </w:r>
      <w:r w:rsidRPr="001264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с участием прокурора </w:t>
      </w:r>
      <w:proofErr w:type="spellStart"/>
      <w:r w:rsidRPr="001264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Масаловой</w:t>
      </w:r>
      <w:proofErr w:type="spellEnd"/>
      <w:r w:rsidRPr="001264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Л.Ф.,</w:t>
      </w:r>
    </w:p>
    <w:p w:rsidR="0012645C" w:rsidRPr="0012645C" w:rsidRDefault="0012645C" w:rsidP="0012645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264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рассмотрев в открытом судебном заседании гражданское дело по заявлению Лаптевой Е.Н. о признании недействующим пункта 3 критериев наличия (отсутствия) технической возможности установки индивидуального, общего (квартирного), коллективного (</w:t>
      </w:r>
      <w:proofErr w:type="spellStart"/>
      <w:r w:rsidRPr="001264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общедомового</w:t>
      </w:r>
      <w:proofErr w:type="spellEnd"/>
      <w:r w:rsidRPr="001264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) приборов учета, утвержденных приказом Министерства регионального развития Российской Федерации от 29 декабря 2011 г. № 627, установил:</w:t>
      </w:r>
    </w:p>
    <w:p w:rsidR="0012645C" w:rsidRPr="0012645C" w:rsidRDefault="0012645C" w:rsidP="0012645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1264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приказом Министерства регионального развития Российской Федерации от 29 декабря 2011 г. № 627, изданным в соответствии с подпунктом «г» пункта 4 постановления Правительства Российской Федерации от 6 мая 2011 г. № 354 «О предоставлении коммунальных услуг собственникам и пользователям помещений в многоквартирных домах и жилых домов», утверждены критерии наличия (отсутствия) технической возможности установки индивидуального, общего (квартирного), коллективного (</w:t>
      </w:r>
      <w:proofErr w:type="spellStart"/>
      <w:r w:rsidRPr="001264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общедомового</w:t>
      </w:r>
      <w:proofErr w:type="spellEnd"/>
      <w:r w:rsidRPr="001264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) приборов учета (далее - Критерии</w:t>
      </w:r>
      <w:proofErr w:type="gramEnd"/>
      <w:r w:rsidRPr="001264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). Нормативный правовой акт зарегистрирован в Министерстве юстиции Российской Федерации 23 апреля 2012 г., регистрационный № 23933, официально опубликован в «Российской газете» 16 мая 2012 г.</w:t>
      </w:r>
    </w:p>
    <w:p w:rsidR="0012645C" w:rsidRPr="0012645C" w:rsidRDefault="0012645C" w:rsidP="0012645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264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Пунктом 3 Критериев предусмотрено, что техническая возможность установки в помещении многоквартирного дома, за исключением многоквартирного дома, указанного в пункте 5 этого документа, индивидуального, общего (квартирного) прибора учета тепловой энергии отсутствует, если по проектным характеристикам многоквартирный дом имеет вертикальную разводку внутридомовых инженерных систем отопления.</w:t>
      </w:r>
    </w:p>
    <w:p w:rsidR="0012645C" w:rsidRPr="0012645C" w:rsidRDefault="0012645C" w:rsidP="0012645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1264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Лаптева Е.Н. обратилась в Верховный Суд Российской Федерации с заявлением о признании приведенной нормы недействующей, считая, что содержащийся в пункте 3 Критериев запрет на установку тепловых счетчиков, именуемых также распределителями затрат на отопление, в домах с вертикальной разводкой труб отопления противоречит части 7 статьи 13 Федерального закона от 23 ноября 2009 г. № 261-ФЗ «Об энергосбережении и о повышении энергетической</w:t>
      </w:r>
      <w:proofErr w:type="gramEnd"/>
      <w:r w:rsidRPr="001264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gramStart"/>
      <w:r w:rsidRPr="001264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эффективности и о внесении изменений в отдельные законодательные акты Российской Федерации», части 1 статьи 9 Федерального закона от 26 июня 2008 г. № 102-ФЗ «Об обеспечении единства измерений», статье 3 Федерального закона от 27 декабря 2002 г. № 184-ФЗ «О техническом регулировании», части 1 статьи 15 Федерального закона от 26 июля 2006 г. № 135-ФЗ «О защите конкуренции», нарушает ее права и законные</w:t>
      </w:r>
      <w:proofErr w:type="gramEnd"/>
      <w:r w:rsidRPr="001264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интересы собственника квартиры в многоквартирном доме, причиняет значительный имущественный ущерб, обязывая оплачивать не фактическое потребление тепловой энергии, а потребление по действующим нормативам.</w:t>
      </w:r>
    </w:p>
    <w:p w:rsidR="0012645C" w:rsidRPr="0012645C" w:rsidRDefault="0012645C" w:rsidP="0012645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1264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Министерство регионального развития Российской Федерации (</w:t>
      </w:r>
      <w:proofErr w:type="spellStart"/>
      <w:r w:rsidRPr="001264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Минрегион</w:t>
      </w:r>
      <w:proofErr w:type="spellEnd"/>
      <w:r w:rsidRPr="001264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России) и Министерство юстиции Российской Федерации (Минюст России) в письменных возражениях указали на то, что приказ издан федеральным органом исполнительной власти в пределах его компетенции, в оспариваемой части не противоречит действующему законодательству, не нарушает права и свободы заявителя, при вертикальной системе отопления для учета объема потребления тепловой энергии используются не счетчики расхода теплоты, как</w:t>
      </w:r>
      <w:proofErr w:type="gramEnd"/>
      <w:r w:rsidRPr="001264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ошибочно считает заявитель, а индикаторы расхода теплоты, являющиеся распределителями.</w:t>
      </w:r>
    </w:p>
    <w:p w:rsidR="0012645C" w:rsidRPr="0012645C" w:rsidRDefault="0012645C" w:rsidP="0012645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1264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Выслушав объяснения представителя заявителя </w:t>
      </w:r>
      <w:proofErr w:type="spellStart"/>
      <w:r w:rsidRPr="001264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Слеповой</w:t>
      </w:r>
      <w:proofErr w:type="spellEnd"/>
      <w:r w:rsidRPr="001264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Е.В., возражения представителей </w:t>
      </w:r>
      <w:proofErr w:type="spellStart"/>
      <w:r w:rsidRPr="001264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Минрегиона</w:t>
      </w:r>
      <w:proofErr w:type="spellEnd"/>
      <w:r w:rsidRPr="001264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России Русских Е.Е. и Минюста России </w:t>
      </w:r>
      <w:proofErr w:type="spellStart"/>
      <w:r w:rsidRPr="001264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Костецкой</w:t>
      </w:r>
      <w:proofErr w:type="spellEnd"/>
      <w:r w:rsidRPr="001264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М.В., проверив оспариваемое нормативное положение на соответствие нормативным правовым актам, имеющим большую </w:t>
      </w:r>
      <w:r w:rsidRPr="001264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 xml:space="preserve">юридическую силу, заслушав заключение прокурора Генеральной прокуратуры Российской Федерации </w:t>
      </w:r>
      <w:proofErr w:type="spellStart"/>
      <w:r w:rsidRPr="001264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Масаловой</w:t>
      </w:r>
      <w:proofErr w:type="spellEnd"/>
      <w:r w:rsidRPr="001264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Л.Ф., полагавшей в удовлетворении заявленных требований отказать, Верховный Суд Российской Федерации находит заявление не подлежащим удовлетворению по следующим</w:t>
      </w:r>
      <w:proofErr w:type="gramEnd"/>
      <w:r w:rsidRPr="001264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основаниям.</w:t>
      </w:r>
    </w:p>
    <w:p w:rsidR="0012645C" w:rsidRPr="0012645C" w:rsidRDefault="0012645C" w:rsidP="0012645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1264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Частью 7 статьи 13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 предусмотрено, что здания, строения, сооружения и иные объекты, в процессе эксплуатации которых используются энергетические ресурсы, в том числе временные объекты, вводимые в эксплуатацию после дня вступления в силу этого Федерального закона, на дату их ввода в эксплуатацию</w:t>
      </w:r>
      <w:proofErr w:type="gramEnd"/>
      <w:r w:rsidRPr="001264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gramStart"/>
      <w:r w:rsidRPr="001264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должны быть оснащены приборами учета используемых энергетических ресурсов, аналогичными указанным в частях 3-6.1 данной статьи.</w:t>
      </w:r>
      <w:proofErr w:type="gramEnd"/>
      <w:r w:rsidRPr="001264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gramStart"/>
      <w:r w:rsidRPr="001264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Многоквартирные дома, вводимые в эксплуатацию с 1 января 2012 года после осуществления строительства, реконструкции, должны быть оснащены дополнительно индивидуальными приборами учета используемой тепловой энергии, а многоквартирные дома, вводимые в эксплуатацию с 1 января 2012 года после капитального ремонта, должны быть оснащены индивидуальными приборами учета используемой тепловой энергии при наличии технической возможности их установки.</w:t>
      </w:r>
      <w:proofErr w:type="gramEnd"/>
    </w:p>
    <w:p w:rsidR="0012645C" w:rsidRPr="0012645C" w:rsidRDefault="0012645C" w:rsidP="0012645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1264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Согласно пункту 2 постановления Правительства Российской Федерации «О предоставлении коммунальных услуг собственникам и пользователям помещений в многоквартирных домах и жилых домов», раскрывающему содержание используемых в нем основных понятий, индивидуальный прибор учета - средство измерения (совокупность средств измерения и дополнительного оборудования), используемое для определения объемов (количества) потребления коммунального ресурса в одном жилом или нежилом помещении в многоквартирном доме (за исключением жилого помещения</w:t>
      </w:r>
      <w:proofErr w:type="gramEnd"/>
      <w:r w:rsidRPr="001264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 коммунальной квартире), в жилом доме (части жилого дома) или домовладении (абзац шестой); </w:t>
      </w:r>
      <w:proofErr w:type="gramStart"/>
      <w:r w:rsidRPr="001264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распределитель - устройство, используемое в многоквартирном доме, оборудованном коллективным (</w:t>
      </w:r>
      <w:proofErr w:type="spellStart"/>
      <w:r w:rsidRPr="001264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общедомовым</w:t>
      </w:r>
      <w:proofErr w:type="spellEnd"/>
      <w:r w:rsidRPr="001264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) прибором учета тепловой энергии, и позволяющее определить долю объема потребления коммунальной услуги по отоплению, приходящуюся на отдельное жилое или нежилое помещение, в котором установлены такие устройства, в общем объеме потребления коммунальной услуги по отоплению во всех жилых и нежилых помещениях в многоквартирном доме, в которых установлены распределители (абзац шестнадцатый).</w:t>
      </w:r>
      <w:proofErr w:type="gramEnd"/>
    </w:p>
    <w:p w:rsidR="0012645C" w:rsidRPr="0012645C" w:rsidRDefault="0012645C" w:rsidP="0012645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1264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Распоряжением Правительства Российской Федерации от 21 июня 2010 г. № 1047-р утвержден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включающего </w:t>
      </w:r>
      <w:proofErr w:type="spellStart"/>
      <w:r w:rsidRPr="001264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СНиП</w:t>
      </w:r>
      <w:proofErr w:type="spellEnd"/>
      <w:r w:rsidRPr="001264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41-01-2003 «Отопление, вентиляция, кондиционирование воздуха», предусматривающие установку счетчика расхода теплоты для каждой квартиры при устройстве поквартирных</w:t>
      </w:r>
      <w:proofErr w:type="gramEnd"/>
      <w:r w:rsidRPr="001264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gramStart"/>
      <w:r w:rsidRPr="001264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систем отопления с горизонтальной (лучевой) разводкой труб; устройство поквартирного учета теплоты индикаторами расхода теплоты на каждом отопительном приборе в системе отопления с общими стояками для нескольких квартир, в том числе в системе поквартирного отопления; установку общего счетчика расхода теплоты для здания в целом с организацией поквартирного учета теплоты пропорционально отапливаемой площади квартир или другим показателям (пункт 6.1.3).</w:t>
      </w:r>
      <w:proofErr w:type="gramEnd"/>
    </w:p>
    <w:p w:rsidR="0012645C" w:rsidRPr="0012645C" w:rsidRDefault="0012645C" w:rsidP="0012645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2645C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>Исходя из изложенного с 1 января 2012 г. многоквартирные дома, вводимые в эксплуатацию после осуществления строительства, реконструкции, оснащаются дополнительно индивидуальными приборами учета используемой тепловой энергии, а после капитального ремонта оборудуются индивидуальными приборами учета используемой тепловой энергии при наличии технической возможности их установки. В случае</w:t>
      </w:r>
      <w:proofErr w:type="gramStart"/>
      <w:r w:rsidRPr="0012645C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>,</w:t>
      </w:r>
      <w:proofErr w:type="gramEnd"/>
      <w:r w:rsidRPr="0012645C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 xml:space="preserve"> если по проектным характеристикам отсутствует такая возможность, то при вертикальной разводке внутридомовой инженерной системы отопления для учета теплоты используются индикаторы расхода теплоты (распределители).</w:t>
      </w:r>
    </w:p>
    <w:p w:rsidR="0012645C" w:rsidRPr="0012645C" w:rsidRDefault="0012645C" w:rsidP="0012645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2645C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>Таким образом, индивидуальные приборы учета тепловой энергии и распределители затрат на отопление являются различными техническими устройствами как по принципу их действия, так и по способу установки.</w:t>
      </w:r>
    </w:p>
    <w:p w:rsidR="0012645C" w:rsidRPr="0012645C" w:rsidRDefault="0012645C" w:rsidP="0012645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12645C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lastRenderedPageBreak/>
        <w:t>Оспариваемое положение указывает на отсутствие технической возможности установки индивидуального прибора учета тепловой энергии и не исключает возможность установки распределителей затрат на отопление в многоквартирном доме, имеющем вертикальную разводку внутридомовых инженерных систем отопления, и позволяет при определении объема потребленного коммунального ресурса использовать показания приборов учета, предусмотренных статьей 13 Федерального закона «Об энергосбережении и о повышении энергетической эффективности и о внесении изменений</w:t>
      </w:r>
      <w:proofErr w:type="gramEnd"/>
      <w:r w:rsidRPr="0012645C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 xml:space="preserve"> в отдельные законодательные акты Российской Федерации», в </w:t>
      </w:r>
      <w:proofErr w:type="gramStart"/>
      <w:r w:rsidRPr="0012645C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>связи</w:t>
      </w:r>
      <w:proofErr w:type="gramEnd"/>
      <w:r w:rsidRPr="0012645C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 xml:space="preserve"> с чем не может противоречить требованиям этой статьи.</w:t>
      </w:r>
    </w:p>
    <w:p w:rsidR="0012645C" w:rsidRPr="0012645C" w:rsidRDefault="0012645C" w:rsidP="0012645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264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Ссылки заявителя на федеральные законы «О техническом регулировании», «Об обеспечении единства измерений» и «О защите конкуренции» являются произвольными, поскольку эти законы не регулируют вопросы наличия (отсутствия) технической возможности оснащения многоквартирных домов и жилых помещений приборами учета тепловой энергии.</w:t>
      </w:r>
    </w:p>
    <w:p w:rsidR="0012645C" w:rsidRPr="0012645C" w:rsidRDefault="0012645C" w:rsidP="0012645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264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Министерство регионального развития Российской Федерации осуществило правовое регулирование в пределах предоставленных ему полномочий, оспариваемое нормативное положение основано на нормах федерального закона и не противоречит им, прав и свобод заявителя не нарушает. Основания для удовлетворения заявленного требования отсутствуют.</w:t>
      </w:r>
    </w:p>
    <w:p w:rsidR="0012645C" w:rsidRPr="0012645C" w:rsidRDefault="0012645C" w:rsidP="0012645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264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Руководствуясь статьями 194-199, 253 Гражданского процессуального кодекса Российской Федерации, Верховный Суд Российской Федерации решил:</w:t>
      </w:r>
    </w:p>
    <w:p w:rsidR="0012645C" w:rsidRPr="0012645C" w:rsidRDefault="0012645C" w:rsidP="0012645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264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удовлетворении заявления Лаптевой Е.Н. о признании недействующим пункта 3 критериев наличия (отсутствия) технической возможности установки индивидуального, общего (квартирного), коллективного (</w:t>
      </w:r>
      <w:proofErr w:type="spellStart"/>
      <w:r w:rsidRPr="001264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общедомового</w:t>
      </w:r>
      <w:proofErr w:type="spellEnd"/>
      <w:r w:rsidRPr="001264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) приборов учета, утвержденных приказом Министерства регионального развития Российской Федерации от 29 декабря 2011 г. № 627, отказать.</w:t>
      </w:r>
    </w:p>
    <w:p w:rsidR="0012645C" w:rsidRPr="0012645C" w:rsidRDefault="0012645C" w:rsidP="0012645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264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Решение может быть обжаловано в Апелляционную коллегию Верховного Суда Российской Федерации в течение месяца со дня его принятия в окончательной форме.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3"/>
        <w:gridCol w:w="2443"/>
      </w:tblGrid>
      <w:tr w:rsidR="0012645C" w:rsidRPr="0012645C" w:rsidTr="0012645C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12645C" w:rsidRPr="0012645C" w:rsidRDefault="0012645C" w:rsidP="00126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Судья Верховного Суда РФ</w:t>
            </w:r>
          </w:p>
        </w:tc>
        <w:tc>
          <w:tcPr>
            <w:tcW w:w="2500" w:type="pct"/>
            <w:vAlign w:val="center"/>
            <w:hideMark/>
          </w:tcPr>
          <w:p w:rsidR="0012645C" w:rsidRPr="0012645C" w:rsidRDefault="0012645C" w:rsidP="00126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Н.К. </w:t>
            </w:r>
            <w:proofErr w:type="spellStart"/>
            <w:r w:rsidRPr="00126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Толчеев</w:t>
            </w:r>
            <w:proofErr w:type="spellEnd"/>
          </w:p>
        </w:tc>
      </w:tr>
    </w:tbl>
    <w:p w:rsidR="005724B0" w:rsidRDefault="0012645C">
      <w:r w:rsidRPr="0012645C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br/>
      </w:r>
    </w:p>
    <w:sectPr w:rsidR="005724B0" w:rsidSect="00572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45C"/>
    <w:rsid w:val="0012645C"/>
    <w:rsid w:val="00572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4B0"/>
  </w:style>
  <w:style w:type="paragraph" w:styleId="2">
    <w:name w:val="heading 2"/>
    <w:basedOn w:val="a"/>
    <w:link w:val="20"/>
    <w:uiPriority w:val="9"/>
    <w:qFormat/>
    <w:rsid w:val="001264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26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64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64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26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4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1508</Words>
  <Characters>8600</Characters>
  <Application>Microsoft Office Word</Application>
  <DocSecurity>0</DocSecurity>
  <Lines>71</Lines>
  <Paragraphs>20</Paragraphs>
  <ScaleCrop>false</ScaleCrop>
  <Company/>
  <LinksUpToDate>false</LinksUpToDate>
  <CharactersWithSpaces>10088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2013-11-19T10:39:00Z</dcterms:created>
  <dcterms:modified xsi:type="dcterms:W3CDTF">2013-11-19T10:43:00Z</dcterms:modified>
</cp:coreProperties>
</file>